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383"/>
        <w:gridCol w:w="3396"/>
        <w:gridCol w:w="992"/>
        <w:gridCol w:w="996"/>
      </w:tblGrid>
      <w:tr w:rsidR="00DC3922" w:rsidRPr="00DC3922" w14:paraId="282E35BF" w14:textId="77777777" w:rsidTr="00603601">
        <w:trPr>
          <w:trHeight w:val="293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009999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0EB3F0EC" w14:textId="77777777" w:rsidR="00586189" w:rsidRPr="00DC3922" w:rsidRDefault="00CC6D07" w:rsidP="00025DA6">
            <w:pPr>
              <w:spacing w:after="0"/>
              <w:rPr>
                <w:color w:val="FFFFFF" w:themeColor="background1"/>
              </w:rPr>
            </w:pPr>
            <w:r w:rsidRPr="00DC3922">
              <w:rPr>
                <w:b/>
                <w:bCs/>
                <w:color w:val="FFFFFF" w:themeColor="background1"/>
              </w:rPr>
              <w:t xml:space="preserve">  I.  L’équipe : </w:t>
            </w:r>
            <w:r w:rsidR="00586189" w:rsidRPr="00DC3922">
              <w:rPr>
                <w:b/>
                <w:bCs/>
                <w:color w:val="FFFFFF" w:themeColor="background1"/>
              </w:rPr>
              <w:t>organisation de la maîtrise d’ouvrage</w:t>
            </w:r>
            <w:r w:rsidR="00632196" w:rsidRPr="00DC3922">
              <w:rPr>
                <w:b/>
                <w:bCs/>
                <w:color w:val="FFFFFF" w:themeColor="background1"/>
              </w:rPr>
              <w:t xml:space="preserve"> et de la maitrise d’œuvre élargie</w:t>
            </w:r>
          </w:p>
        </w:tc>
      </w:tr>
      <w:tr w:rsidR="00DB3B8A" w:rsidRPr="00DB3B8A" w14:paraId="557F5500" w14:textId="77777777" w:rsidTr="00603601">
        <w:trPr>
          <w:trHeight w:val="313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E7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0FD0BA14" w14:textId="77777777" w:rsidR="00586189" w:rsidRPr="00DB3B8A" w:rsidRDefault="00586189" w:rsidP="00025DA6">
            <w:pPr>
              <w:spacing w:after="0"/>
            </w:pPr>
            <w:r w:rsidRPr="00DB3B8A">
              <w:t>1.     Equipe </w:t>
            </w:r>
            <w:r w:rsidR="00632196" w:rsidRPr="00DB3B8A">
              <w:t xml:space="preserve">MO et MOE </w:t>
            </w:r>
            <w:r w:rsidR="002835B1" w:rsidRPr="00DB3B8A">
              <w:t xml:space="preserve">élargie </w:t>
            </w:r>
            <w:r w:rsidR="00B8132A" w:rsidRPr="00DB3B8A">
              <w:t xml:space="preserve">- </w:t>
            </w:r>
            <w:proofErr w:type="spellStart"/>
            <w:r w:rsidR="00632196" w:rsidRPr="00DB3B8A">
              <w:t>AMOs</w:t>
            </w:r>
            <w:proofErr w:type="spellEnd"/>
            <w:r w:rsidR="00632196" w:rsidRPr="00DB3B8A">
              <w:t xml:space="preserve">, architecte, </w:t>
            </w:r>
            <w:proofErr w:type="spellStart"/>
            <w:r w:rsidR="00632196" w:rsidRPr="00DB3B8A">
              <w:t>BETs</w:t>
            </w:r>
            <w:proofErr w:type="spellEnd"/>
            <w:r w:rsidR="00632196" w:rsidRPr="00DB3B8A">
              <w:t>, paysagiste</w:t>
            </w:r>
            <w:r w:rsidR="00B8132A" w:rsidRPr="00DB3B8A">
              <w:t> : rôle et missions confiées</w:t>
            </w:r>
          </w:p>
        </w:tc>
      </w:tr>
      <w:tr w:rsidR="00586189" w:rsidRPr="00586189" w14:paraId="4BA7FF50" w14:textId="77777777" w:rsidTr="0056396B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14:paraId="10ECC2A2" w14:textId="77777777" w:rsidR="00586189" w:rsidRPr="00603601" w:rsidRDefault="00CC6D07" w:rsidP="00025DA6">
            <w:pPr>
              <w:spacing w:after="0" w:line="240" w:lineRule="auto"/>
              <w:rPr>
                <w:i/>
                <w:iCs/>
                <w:color w:val="009999"/>
                <w:sz w:val="18"/>
                <w:szCs w:val="18"/>
              </w:rPr>
            </w:pPr>
            <w:r w:rsidRPr="00603601">
              <w:rPr>
                <w:i/>
                <w:iCs/>
                <w:color w:val="009999"/>
                <w:sz w:val="18"/>
                <w:szCs w:val="18"/>
              </w:rPr>
              <w:t xml:space="preserve">Maitrise d’Ouvrage : </w:t>
            </w:r>
            <w:r w:rsidR="00586189" w:rsidRPr="00603601">
              <w:rPr>
                <w:i/>
                <w:iCs/>
                <w:color w:val="009999"/>
                <w:sz w:val="18"/>
                <w:szCs w:val="18"/>
              </w:rPr>
              <w:t>CA logement ; nombre de salariés local ; nombre de logements produits / an</w:t>
            </w:r>
            <w:r w:rsidR="009E1AA7" w:rsidRPr="00603601">
              <w:rPr>
                <w:i/>
                <w:iCs/>
                <w:color w:val="009999"/>
                <w:sz w:val="18"/>
                <w:szCs w:val="18"/>
              </w:rPr>
              <w:t xml:space="preserve"> </w:t>
            </w:r>
            <w:r w:rsidR="00586189" w:rsidRPr="00603601">
              <w:rPr>
                <w:i/>
                <w:iCs/>
                <w:color w:val="009999"/>
                <w:sz w:val="18"/>
                <w:szCs w:val="18"/>
              </w:rPr>
              <w:t>; préciser si activité de gestion/syndic</w:t>
            </w:r>
            <w:r w:rsidR="00636ADD" w:rsidRPr="00603601">
              <w:rPr>
                <w:i/>
                <w:iCs/>
                <w:color w:val="009999"/>
                <w:sz w:val="18"/>
                <w:szCs w:val="18"/>
              </w:rPr>
              <w:t>.</w:t>
            </w:r>
          </w:p>
          <w:p w14:paraId="091BC946" w14:textId="77777777" w:rsidR="00636ADD" w:rsidRPr="00D00D43" w:rsidRDefault="00636ADD" w:rsidP="00025DA6">
            <w:pPr>
              <w:spacing w:after="0" w:line="240" w:lineRule="auto"/>
              <w:rPr>
                <w:sz w:val="20"/>
                <w:szCs w:val="20"/>
              </w:rPr>
            </w:pPr>
            <w:r w:rsidRPr="00603601">
              <w:rPr>
                <w:i/>
                <w:iCs/>
                <w:color w:val="009999"/>
                <w:sz w:val="18"/>
                <w:szCs w:val="18"/>
              </w:rPr>
              <w:t xml:space="preserve">Constitution </w:t>
            </w:r>
            <w:r w:rsidR="00CC6D07" w:rsidRPr="00603601">
              <w:rPr>
                <w:i/>
                <w:iCs/>
                <w:color w:val="009999"/>
                <w:sz w:val="18"/>
                <w:szCs w:val="18"/>
              </w:rPr>
              <w:t xml:space="preserve">et organisation </w:t>
            </w:r>
            <w:r w:rsidRPr="00603601">
              <w:rPr>
                <w:i/>
                <w:iCs/>
                <w:color w:val="009999"/>
                <w:sz w:val="18"/>
                <w:szCs w:val="18"/>
              </w:rPr>
              <w:t>de l’équipe</w:t>
            </w:r>
            <w:r w:rsidR="00CC6D07" w:rsidRPr="00603601">
              <w:rPr>
                <w:i/>
                <w:iCs/>
                <w:color w:val="009999"/>
                <w:sz w:val="18"/>
                <w:szCs w:val="18"/>
              </w:rPr>
              <w:t xml:space="preserve"> Maitrise d’</w:t>
            </w:r>
            <w:r w:rsidR="00150470" w:rsidRPr="00603601">
              <w:rPr>
                <w:i/>
                <w:iCs/>
                <w:color w:val="009999"/>
                <w:sz w:val="18"/>
                <w:szCs w:val="18"/>
              </w:rPr>
              <w:t xml:space="preserve">œuvre </w:t>
            </w:r>
            <w:r w:rsidRPr="00603601">
              <w:rPr>
                <w:i/>
                <w:iCs/>
                <w:color w:val="009999"/>
                <w:sz w:val="18"/>
                <w:szCs w:val="18"/>
              </w:rPr>
              <w:t>envisagée</w:t>
            </w:r>
            <w:r w:rsidR="00CF477F" w:rsidRPr="00603601">
              <w:rPr>
                <w:i/>
                <w:iCs/>
                <w:color w:val="009999"/>
                <w:sz w:val="18"/>
                <w:szCs w:val="18"/>
              </w:rPr>
              <w:t> : type de partenaires</w:t>
            </w:r>
            <w:r w:rsidRPr="00603601">
              <w:rPr>
                <w:i/>
                <w:iCs/>
                <w:color w:val="009999"/>
                <w:sz w:val="18"/>
                <w:szCs w:val="18"/>
              </w:rPr>
              <w:t xml:space="preserve"> et </w:t>
            </w:r>
            <w:r w:rsidR="00CC6D07" w:rsidRPr="00603601">
              <w:rPr>
                <w:i/>
                <w:iCs/>
                <w:color w:val="009999"/>
                <w:sz w:val="18"/>
                <w:szCs w:val="18"/>
              </w:rPr>
              <w:t xml:space="preserve">rôles/ </w:t>
            </w:r>
            <w:r w:rsidRPr="00603601">
              <w:rPr>
                <w:i/>
                <w:iCs/>
                <w:color w:val="009999"/>
                <w:sz w:val="18"/>
                <w:szCs w:val="18"/>
              </w:rPr>
              <w:t>missions qui leur</w:t>
            </w:r>
            <w:r w:rsidR="00945BFF" w:rsidRPr="00603601">
              <w:rPr>
                <w:i/>
                <w:iCs/>
                <w:color w:val="009999"/>
                <w:sz w:val="18"/>
                <w:szCs w:val="18"/>
              </w:rPr>
              <w:t>s</w:t>
            </w:r>
            <w:r w:rsidRPr="00603601">
              <w:rPr>
                <w:i/>
                <w:iCs/>
                <w:color w:val="009999"/>
                <w:sz w:val="18"/>
                <w:szCs w:val="18"/>
              </w:rPr>
              <w:t xml:space="preserve"> seraient confiées.</w:t>
            </w:r>
          </w:p>
          <w:p w14:paraId="04E93758" w14:textId="77777777" w:rsidR="00D00D43" w:rsidRPr="00D00D43" w:rsidRDefault="00D00D43" w:rsidP="00025DA6">
            <w:pPr>
              <w:spacing w:after="0" w:line="240" w:lineRule="auto"/>
            </w:pPr>
          </w:p>
          <w:p w14:paraId="65F38E53" w14:textId="0A0535AF" w:rsidR="00D00D43" w:rsidRPr="00603601" w:rsidRDefault="00D00D43" w:rsidP="00025DA6">
            <w:pPr>
              <w:spacing w:after="0" w:line="240" w:lineRule="auto"/>
              <w:rPr>
                <w:color w:val="009999"/>
                <w:sz w:val="18"/>
                <w:szCs w:val="18"/>
              </w:rPr>
            </w:pPr>
          </w:p>
        </w:tc>
      </w:tr>
      <w:tr w:rsidR="00586189" w:rsidRPr="00586189" w14:paraId="507CD79A" w14:textId="77777777" w:rsidTr="00603601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E7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06FA6EE4" w14:textId="77777777" w:rsidR="00586189" w:rsidRPr="00586189" w:rsidRDefault="00586189" w:rsidP="00025DA6">
            <w:pPr>
              <w:spacing w:after="0"/>
            </w:pPr>
            <w:r w:rsidRPr="00586189">
              <w:t>2.     Stratégie de commercialisation </w:t>
            </w:r>
            <w:r w:rsidR="00242244">
              <w:t>et ambition financière</w:t>
            </w:r>
          </w:p>
        </w:tc>
      </w:tr>
      <w:tr w:rsidR="00586189" w:rsidRPr="00586189" w14:paraId="10E1074F" w14:textId="77777777" w:rsidTr="0056396B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14:paraId="2A428B12" w14:textId="21E2E830" w:rsidR="00586189" w:rsidRDefault="00586189" w:rsidP="00025DA6">
            <w:pPr>
              <w:spacing w:after="0" w:line="240" w:lineRule="auto"/>
              <w:rPr>
                <w:i/>
                <w:iCs/>
                <w:color w:val="009999"/>
                <w:sz w:val="18"/>
                <w:szCs w:val="18"/>
              </w:rPr>
            </w:pPr>
            <w:r w:rsidRPr="00D00D43">
              <w:rPr>
                <w:i/>
                <w:iCs/>
                <w:color w:val="009999"/>
                <w:sz w:val="18"/>
                <w:szCs w:val="18"/>
              </w:rPr>
              <w:t xml:space="preserve">Coût de construction € HT m² SP, € HT m² SHAB et prix de vente </w:t>
            </w:r>
            <w:r w:rsidR="006D0E28" w:rsidRPr="00D00D43">
              <w:rPr>
                <w:i/>
                <w:iCs/>
                <w:color w:val="009999"/>
                <w:sz w:val="18"/>
                <w:szCs w:val="18"/>
              </w:rPr>
              <w:t xml:space="preserve">logement libre </w:t>
            </w:r>
            <w:r w:rsidRPr="00D00D43">
              <w:rPr>
                <w:i/>
                <w:iCs/>
                <w:color w:val="009999"/>
                <w:sz w:val="18"/>
                <w:szCs w:val="18"/>
              </w:rPr>
              <w:t>TTC/m² SHAB (</w:t>
            </w:r>
            <w:r w:rsidR="006D0E28" w:rsidRPr="00D00D43">
              <w:rPr>
                <w:i/>
                <w:iCs/>
                <w:color w:val="009999"/>
                <w:sz w:val="18"/>
                <w:szCs w:val="18"/>
              </w:rPr>
              <w:t>avec et sans</w:t>
            </w:r>
            <w:r w:rsidRPr="00D00D43">
              <w:rPr>
                <w:i/>
                <w:iCs/>
                <w:color w:val="009999"/>
                <w:sz w:val="18"/>
                <w:szCs w:val="18"/>
              </w:rPr>
              <w:t xml:space="preserve"> </w:t>
            </w:r>
            <w:r w:rsidR="006D0E28" w:rsidRPr="00D00D43">
              <w:rPr>
                <w:i/>
                <w:iCs/>
                <w:color w:val="009999"/>
                <w:sz w:val="18"/>
                <w:szCs w:val="18"/>
              </w:rPr>
              <w:t>parking</w:t>
            </w:r>
            <w:r w:rsidRPr="00D00D43">
              <w:rPr>
                <w:i/>
                <w:iCs/>
                <w:color w:val="009999"/>
                <w:sz w:val="18"/>
                <w:szCs w:val="18"/>
              </w:rPr>
              <w:t>)</w:t>
            </w:r>
          </w:p>
          <w:p w14:paraId="18F247D1" w14:textId="77777777" w:rsidR="00D00D43" w:rsidRPr="00D00D43" w:rsidRDefault="00D00D43" w:rsidP="00025DA6">
            <w:pPr>
              <w:spacing w:after="0" w:line="240" w:lineRule="auto"/>
            </w:pPr>
          </w:p>
          <w:p w14:paraId="60680051" w14:textId="44632300" w:rsidR="00D00D43" w:rsidRPr="00D00D43" w:rsidRDefault="00D00D43" w:rsidP="00025DA6">
            <w:pPr>
              <w:spacing w:after="0" w:line="240" w:lineRule="auto"/>
              <w:rPr>
                <w:i/>
                <w:iCs/>
                <w:color w:val="009999"/>
                <w:sz w:val="18"/>
                <w:szCs w:val="18"/>
              </w:rPr>
            </w:pPr>
          </w:p>
        </w:tc>
      </w:tr>
      <w:tr w:rsidR="00586189" w:rsidRPr="00586189" w14:paraId="340E089D" w14:textId="77777777" w:rsidTr="0056396B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14:paraId="70771159" w14:textId="3538F00F" w:rsidR="00586189" w:rsidRDefault="00586189" w:rsidP="00025DA6">
            <w:pPr>
              <w:spacing w:after="0" w:line="240" w:lineRule="auto"/>
              <w:rPr>
                <w:i/>
                <w:iCs/>
                <w:color w:val="009999"/>
                <w:sz w:val="18"/>
                <w:szCs w:val="18"/>
              </w:rPr>
            </w:pPr>
            <w:r w:rsidRPr="00DC3922">
              <w:rPr>
                <w:i/>
                <w:iCs/>
                <w:color w:val="009999"/>
                <w:sz w:val="18"/>
                <w:szCs w:val="18"/>
              </w:rPr>
              <w:t>Démarche spécifique auprès des</w:t>
            </w:r>
            <w:r w:rsidR="006636EE" w:rsidRPr="00DC3922">
              <w:rPr>
                <w:i/>
                <w:iCs/>
                <w:color w:val="009999"/>
                <w:sz w:val="18"/>
                <w:szCs w:val="18"/>
              </w:rPr>
              <w:t xml:space="preserve"> propriétaires occupants</w:t>
            </w:r>
            <w:r w:rsidR="006D0E28" w:rsidRPr="00DC3922">
              <w:rPr>
                <w:i/>
                <w:iCs/>
                <w:color w:val="009999"/>
                <w:sz w:val="18"/>
                <w:szCs w:val="18"/>
              </w:rPr>
              <w:t>, logement abordable</w:t>
            </w:r>
          </w:p>
          <w:p w14:paraId="645E37C1" w14:textId="0D8DCBD2" w:rsidR="00DC3922" w:rsidRPr="00DC3922" w:rsidRDefault="00DC3922" w:rsidP="00025DA6">
            <w:pPr>
              <w:spacing w:after="0" w:line="240" w:lineRule="auto"/>
            </w:pPr>
          </w:p>
          <w:p w14:paraId="13D0EF90" w14:textId="77777777" w:rsidR="00DC3922" w:rsidRPr="00DC3922" w:rsidRDefault="00DC3922" w:rsidP="00025DA6">
            <w:pPr>
              <w:spacing w:after="0" w:line="240" w:lineRule="auto"/>
            </w:pPr>
          </w:p>
          <w:p w14:paraId="23E21A0C" w14:textId="21B9D041" w:rsidR="00D00D43" w:rsidRPr="00DC3922" w:rsidRDefault="00D00D43" w:rsidP="00025DA6">
            <w:pPr>
              <w:spacing w:after="0" w:line="240" w:lineRule="auto"/>
              <w:rPr>
                <w:i/>
                <w:iCs/>
                <w:color w:val="009999"/>
                <w:sz w:val="18"/>
                <w:szCs w:val="18"/>
              </w:rPr>
            </w:pPr>
          </w:p>
        </w:tc>
      </w:tr>
      <w:tr w:rsidR="00DC3922" w:rsidRPr="00DC3922" w14:paraId="109A2AA9" w14:textId="77777777" w:rsidTr="00603601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009999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196D491A" w14:textId="1ABFC9CE" w:rsidR="00586189" w:rsidRPr="00DC3922" w:rsidRDefault="00586189" w:rsidP="00025DA6">
            <w:pPr>
              <w:spacing w:after="0"/>
              <w:rPr>
                <w:color w:val="FFFFFF" w:themeColor="background1"/>
              </w:rPr>
            </w:pPr>
            <w:r w:rsidRPr="00DC3922">
              <w:rPr>
                <w:b/>
                <w:bCs/>
                <w:color w:val="FFFFFF" w:themeColor="background1"/>
              </w:rPr>
              <w:t>  II.  </w:t>
            </w:r>
            <w:r w:rsidR="002E2A22" w:rsidRPr="00DC3922">
              <w:rPr>
                <w:b/>
                <w:bCs/>
                <w:color w:val="FFFFFF" w:themeColor="background1"/>
              </w:rPr>
              <w:t xml:space="preserve">SOCLE DE BASE : </w:t>
            </w:r>
            <w:r w:rsidR="00D1296B" w:rsidRPr="00DC3922">
              <w:rPr>
                <w:b/>
                <w:bCs/>
                <w:color w:val="FFFFFF" w:themeColor="background1"/>
              </w:rPr>
              <w:t>engagement général pour la qualité du projet</w:t>
            </w:r>
          </w:p>
        </w:tc>
      </w:tr>
      <w:tr w:rsidR="009005F3" w:rsidRPr="00586189" w14:paraId="02C981BF" w14:textId="77777777" w:rsidTr="00603601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E7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4194C154" w14:textId="293CDE07" w:rsidR="009005F3" w:rsidRPr="00586189" w:rsidRDefault="00603601" w:rsidP="00025DA6">
            <w:pPr>
              <w:spacing w:after="0"/>
            </w:pPr>
            <w:r>
              <w:t>1</w:t>
            </w:r>
            <w:r w:rsidR="009005F3">
              <w:t>.     Q</w:t>
            </w:r>
            <w:r w:rsidR="009005F3" w:rsidRPr="00586189">
              <w:t>ualité urbaine, architecturale et paysagère</w:t>
            </w:r>
          </w:p>
        </w:tc>
      </w:tr>
      <w:tr w:rsidR="009005F3" w:rsidRPr="00DC3922" w14:paraId="4CB39B46" w14:textId="77777777" w:rsidTr="0056396B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177A60C1" w14:textId="77777777" w:rsidR="009005F3" w:rsidRPr="00DC3922" w:rsidRDefault="009005F3" w:rsidP="00DC3922">
            <w:pPr>
              <w:spacing w:after="0" w:line="240" w:lineRule="auto"/>
              <w:ind w:left="-359"/>
            </w:pPr>
            <w:r w:rsidRPr="00DC3922">
              <w:rPr>
                <w:i/>
                <w:iCs/>
                <w:color w:val="009999"/>
                <w:sz w:val="18"/>
                <w:szCs w:val="18"/>
              </w:rPr>
              <w:t>Descriptif des ambitions : identité, pérennité, insertion urbaine, architecture, matériaux, paysage (plantations)</w:t>
            </w:r>
          </w:p>
          <w:p w14:paraId="12834AFB" w14:textId="77777777" w:rsidR="00DC3922" w:rsidRPr="00DC3922" w:rsidRDefault="00DC3922" w:rsidP="00DC3922">
            <w:pPr>
              <w:spacing w:after="0" w:line="240" w:lineRule="auto"/>
              <w:ind w:left="-501"/>
            </w:pPr>
          </w:p>
          <w:p w14:paraId="24BBC443" w14:textId="77777777" w:rsidR="00DC3922" w:rsidRPr="00DC3922" w:rsidRDefault="00DC3922" w:rsidP="00DC3922">
            <w:pPr>
              <w:spacing w:after="0" w:line="240" w:lineRule="auto"/>
              <w:ind w:left="-501"/>
            </w:pPr>
          </w:p>
          <w:p w14:paraId="0818F405" w14:textId="77777777" w:rsidR="00DC3922" w:rsidRPr="00DC3922" w:rsidRDefault="00DC3922" w:rsidP="00DC3922">
            <w:pPr>
              <w:spacing w:after="0" w:line="240" w:lineRule="auto"/>
              <w:ind w:left="-501"/>
            </w:pPr>
          </w:p>
          <w:p w14:paraId="078321C8" w14:textId="52650260" w:rsidR="00DC3922" w:rsidRPr="00DC3922" w:rsidRDefault="00DC3922" w:rsidP="00DC3922">
            <w:pPr>
              <w:spacing w:after="0" w:line="240" w:lineRule="auto"/>
              <w:ind w:left="-501"/>
              <w:rPr>
                <w:i/>
                <w:iCs/>
                <w:color w:val="009999"/>
                <w:sz w:val="18"/>
                <w:szCs w:val="18"/>
              </w:rPr>
            </w:pPr>
          </w:p>
        </w:tc>
      </w:tr>
      <w:tr w:rsidR="00D1296B" w:rsidRPr="00586189" w14:paraId="7D2EF3A8" w14:textId="77777777" w:rsidTr="00603601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E7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30530D38" w14:textId="6E1F89C2" w:rsidR="00D1296B" w:rsidRPr="00586189" w:rsidRDefault="00603601" w:rsidP="00025DA6">
            <w:pPr>
              <w:spacing w:after="0"/>
            </w:pPr>
            <w:r>
              <w:t>2</w:t>
            </w:r>
            <w:r w:rsidR="00D1296B" w:rsidRPr="00586189">
              <w:t xml:space="preserve">.     </w:t>
            </w:r>
            <w:r w:rsidR="00D1296B" w:rsidRPr="00D1296B">
              <w:t>Engagement pour la qualité environnementale et inscription dans la démarche Ecoquartier</w:t>
            </w:r>
          </w:p>
        </w:tc>
      </w:tr>
      <w:tr w:rsidR="00586189" w:rsidRPr="00586189" w14:paraId="7AC173AD" w14:textId="77777777" w:rsidTr="0056396B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14:paraId="3FB83A87" w14:textId="301D5BF9" w:rsidR="00D106F6" w:rsidRDefault="003050DD" w:rsidP="00DC3922">
            <w:pPr>
              <w:spacing w:after="0" w:line="240" w:lineRule="auto"/>
              <w:ind w:left="124"/>
              <w:rPr>
                <w:i/>
                <w:iCs/>
                <w:color w:val="009999"/>
                <w:sz w:val="18"/>
                <w:szCs w:val="18"/>
              </w:rPr>
            </w:pPr>
            <w:r w:rsidRPr="00DC3922">
              <w:rPr>
                <w:i/>
                <w:iCs/>
                <w:color w:val="009999"/>
                <w:sz w:val="18"/>
                <w:szCs w:val="18"/>
              </w:rPr>
              <w:t xml:space="preserve">Descriptif du programme au regard des </w:t>
            </w:r>
            <w:r w:rsidR="00D106F6" w:rsidRPr="00DC3922">
              <w:rPr>
                <w:i/>
                <w:iCs/>
                <w:color w:val="009999"/>
                <w:sz w:val="18"/>
                <w:szCs w:val="18"/>
              </w:rPr>
              <w:t xml:space="preserve">5 </w:t>
            </w:r>
            <w:r w:rsidRPr="00DC3922">
              <w:rPr>
                <w:i/>
                <w:iCs/>
                <w:color w:val="009999"/>
                <w:sz w:val="18"/>
                <w:szCs w:val="18"/>
              </w:rPr>
              <w:t xml:space="preserve">objectifs fixés </w:t>
            </w:r>
            <w:r w:rsidR="002E2A22" w:rsidRPr="00DC3922">
              <w:rPr>
                <w:i/>
                <w:iCs/>
                <w:color w:val="009999"/>
                <w:sz w:val="18"/>
                <w:szCs w:val="18"/>
              </w:rPr>
              <w:t>:</w:t>
            </w:r>
            <w:r w:rsidR="00227F8E" w:rsidRPr="00DC3922">
              <w:rPr>
                <w:i/>
                <w:iCs/>
                <w:color w:val="009999"/>
                <w:sz w:val="18"/>
                <w:szCs w:val="18"/>
              </w:rPr>
              <w:t xml:space="preserve"> </w:t>
            </w:r>
            <w:r w:rsidR="00D106F6" w:rsidRPr="00DC3922">
              <w:rPr>
                <w:i/>
                <w:iCs/>
                <w:color w:val="009999"/>
                <w:sz w:val="18"/>
                <w:szCs w:val="18"/>
              </w:rPr>
              <w:t xml:space="preserve">1. </w:t>
            </w:r>
            <w:r w:rsidR="002E2A22" w:rsidRPr="00DC3922">
              <w:rPr>
                <w:i/>
                <w:iCs/>
                <w:color w:val="009999"/>
                <w:sz w:val="18"/>
                <w:szCs w:val="18"/>
              </w:rPr>
              <w:t>Un quartier jardin, omniprésence du végétal</w:t>
            </w:r>
            <w:r w:rsidR="00D106F6" w:rsidRPr="00DC3922">
              <w:rPr>
                <w:i/>
                <w:iCs/>
                <w:color w:val="009999"/>
                <w:sz w:val="18"/>
                <w:szCs w:val="18"/>
              </w:rPr>
              <w:t xml:space="preserve"> ; 2. </w:t>
            </w:r>
            <w:r w:rsidR="00DB6B8F" w:rsidRPr="00DC3922">
              <w:rPr>
                <w:i/>
                <w:iCs/>
                <w:color w:val="009999"/>
                <w:sz w:val="18"/>
                <w:szCs w:val="18"/>
              </w:rPr>
              <w:t>S</w:t>
            </w:r>
            <w:r w:rsidR="002E2A22" w:rsidRPr="00DC3922">
              <w:rPr>
                <w:i/>
                <w:iCs/>
                <w:color w:val="009999"/>
                <w:sz w:val="18"/>
                <w:szCs w:val="18"/>
              </w:rPr>
              <w:t>obriété énergétique</w:t>
            </w:r>
            <w:r w:rsidR="00D106F6" w:rsidRPr="00DC3922">
              <w:rPr>
                <w:i/>
                <w:iCs/>
                <w:color w:val="009999"/>
                <w:sz w:val="18"/>
                <w:szCs w:val="18"/>
              </w:rPr>
              <w:t xml:space="preserve"> ; 3. </w:t>
            </w:r>
            <w:r w:rsidR="00DB6B8F" w:rsidRPr="00DC3922">
              <w:rPr>
                <w:i/>
                <w:iCs/>
                <w:color w:val="009999"/>
                <w:sz w:val="18"/>
                <w:szCs w:val="18"/>
              </w:rPr>
              <w:t>G</w:t>
            </w:r>
            <w:r w:rsidR="002E2A22" w:rsidRPr="00DC3922">
              <w:rPr>
                <w:i/>
                <w:iCs/>
                <w:color w:val="009999"/>
                <w:sz w:val="18"/>
                <w:szCs w:val="18"/>
              </w:rPr>
              <w:t>estion durable des eaux pluviales</w:t>
            </w:r>
            <w:r w:rsidR="00D106F6" w:rsidRPr="00DC3922">
              <w:rPr>
                <w:i/>
                <w:iCs/>
                <w:color w:val="009999"/>
                <w:sz w:val="18"/>
                <w:szCs w:val="18"/>
              </w:rPr>
              <w:t xml:space="preserve"> ; 4. </w:t>
            </w:r>
            <w:r w:rsidR="00DB6B8F" w:rsidRPr="00DC3922">
              <w:rPr>
                <w:i/>
                <w:iCs/>
                <w:color w:val="009999"/>
                <w:sz w:val="18"/>
                <w:szCs w:val="18"/>
              </w:rPr>
              <w:t>C</w:t>
            </w:r>
            <w:r w:rsidR="002E2A22" w:rsidRPr="00DC3922">
              <w:rPr>
                <w:i/>
                <w:iCs/>
                <w:color w:val="009999"/>
                <w:sz w:val="18"/>
                <w:szCs w:val="18"/>
              </w:rPr>
              <w:t>onception durable et participative</w:t>
            </w:r>
            <w:r w:rsidR="00D106F6" w:rsidRPr="00DC3922">
              <w:rPr>
                <w:i/>
                <w:iCs/>
                <w:color w:val="009999"/>
                <w:sz w:val="18"/>
                <w:szCs w:val="18"/>
              </w:rPr>
              <w:t xml:space="preserve"> ; 5. </w:t>
            </w:r>
            <w:r w:rsidRPr="00DC3922">
              <w:rPr>
                <w:i/>
                <w:iCs/>
                <w:color w:val="009999"/>
                <w:sz w:val="18"/>
                <w:szCs w:val="18"/>
              </w:rPr>
              <w:t>P</w:t>
            </w:r>
            <w:r w:rsidR="002E2A22" w:rsidRPr="00DC3922">
              <w:rPr>
                <w:i/>
                <w:iCs/>
                <w:color w:val="009999"/>
                <w:sz w:val="18"/>
                <w:szCs w:val="18"/>
              </w:rPr>
              <w:t>romotion des modes de déplacement alternatifs à la voiture</w:t>
            </w:r>
            <w:r w:rsidRPr="00DC3922">
              <w:rPr>
                <w:i/>
                <w:iCs/>
                <w:color w:val="009999"/>
                <w:sz w:val="18"/>
                <w:szCs w:val="18"/>
              </w:rPr>
              <w:t> </w:t>
            </w:r>
          </w:p>
          <w:p w14:paraId="715E2E6E" w14:textId="2EEEAB7A" w:rsidR="00C25D1F" w:rsidRDefault="00C25D1F" w:rsidP="00C25D1F">
            <w:pPr>
              <w:tabs>
                <w:tab w:val="left" w:pos="1094"/>
              </w:tabs>
              <w:spacing w:after="0" w:line="240" w:lineRule="auto"/>
              <w:ind w:left="124"/>
            </w:pPr>
            <w:r>
              <w:tab/>
            </w:r>
          </w:p>
          <w:p w14:paraId="15352C8F" w14:textId="77777777" w:rsidR="00C25D1F" w:rsidRPr="00C25D1F" w:rsidRDefault="00C25D1F" w:rsidP="00C25D1F">
            <w:pPr>
              <w:tabs>
                <w:tab w:val="left" w:pos="1094"/>
              </w:tabs>
              <w:spacing w:after="0" w:line="240" w:lineRule="auto"/>
              <w:ind w:left="124"/>
            </w:pPr>
          </w:p>
          <w:p w14:paraId="1AC35513" w14:textId="77777777" w:rsidR="00DC3922" w:rsidRPr="00C25D1F" w:rsidRDefault="00DC3922" w:rsidP="00DC3922">
            <w:pPr>
              <w:spacing w:after="0" w:line="240" w:lineRule="auto"/>
              <w:ind w:left="-501"/>
            </w:pPr>
          </w:p>
          <w:p w14:paraId="01CD2CFE" w14:textId="77777777" w:rsidR="00D106F6" w:rsidRPr="00C25D1F" w:rsidRDefault="00D106F6" w:rsidP="00DC3922">
            <w:pPr>
              <w:spacing w:after="0" w:line="240" w:lineRule="auto"/>
              <w:ind w:left="-501"/>
            </w:pPr>
          </w:p>
          <w:p w14:paraId="50C39895" w14:textId="4E4745A0" w:rsidR="00586189" w:rsidRPr="00DC3922" w:rsidRDefault="00586189" w:rsidP="00DC3922">
            <w:pPr>
              <w:spacing w:after="0" w:line="240" w:lineRule="auto"/>
              <w:ind w:left="-501"/>
              <w:rPr>
                <w:i/>
                <w:iCs/>
                <w:color w:val="009999"/>
                <w:sz w:val="18"/>
                <w:szCs w:val="18"/>
              </w:rPr>
            </w:pPr>
          </w:p>
        </w:tc>
      </w:tr>
      <w:tr w:rsidR="00EA092E" w:rsidRPr="00586189" w14:paraId="19D3FFAB" w14:textId="77777777" w:rsidTr="00D00D43">
        <w:trPr>
          <w:trHeight w:val="20"/>
        </w:trPr>
        <w:tc>
          <w:tcPr>
            <w:tcW w:w="8779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E7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54BE437F" w14:textId="2DACC3D7" w:rsidR="00EA092E" w:rsidRPr="00586189" w:rsidRDefault="00603601" w:rsidP="00025DA6">
            <w:pPr>
              <w:spacing w:after="0"/>
            </w:pPr>
            <w:r>
              <w:t>3</w:t>
            </w:r>
            <w:r w:rsidR="00EA092E" w:rsidRPr="00586189">
              <w:t xml:space="preserve">.     Qualité </w:t>
            </w:r>
            <w:r w:rsidR="00EA092E">
              <w:t xml:space="preserve">des logements </w:t>
            </w:r>
            <w:r w:rsidR="002C18DE">
              <w:t xml:space="preserve">          Certification</w:t>
            </w:r>
            <w:r w:rsidR="00EA092E">
              <w:t xml:space="preserve"> NF Habitat HQE® 6 étoiles</w:t>
            </w:r>
            <w:r w:rsidR="00693EE0">
              <w:t xml:space="preserve"> </w:t>
            </w:r>
            <w:r w:rsidR="00693EE0" w:rsidRPr="002C18DE">
              <w:rPr>
                <w:i/>
                <w:iCs/>
                <w:sz w:val="18"/>
                <w:szCs w:val="18"/>
              </w:rPr>
              <w:t>(cocher la case retenue)</w:t>
            </w:r>
          </w:p>
        </w:tc>
        <w:tc>
          <w:tcPr>
            <w:tcW w:w="9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1597E6" w14:textId="5B5604F6" w:rsidR="00EA092E" w:rsidRPr="00586189" w:rsidRDefault="00693EE0" w:rsidP="00025DA6">
            <w:pPr>
              <w:spacing w:after="0"/>
            </w:pPr>
            <w:r>
              <w:t>Oui</w:t>
            </w:r>
          </w:p>
        </w:tc>
        <w:tc>
          <w:tcPr>
            <w:tcW w:w="99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9BECB1" w14:textId="6F59EC76" w:rsidR="00EA092E" w:rsidRPr="00586189" w:rsidRDefault="00693EE0" w:rsidP="00025DA6">
            <w:pPr>
              <w:spacing w:after="0"/>
            </w:pPr>
            <w:r>
              <w:t xml:space="preserve">Non </w:t>
            </w:r>
          </w:p>
        </w:tc>
      </w:tr>
      <w:tr w:rsidR="002C18DE" w:rsidRPr="002C18DE" w14:paraId="0E0CF938" w14:textId="77777777" w:rsidTr="0056396B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1" w:type="dxa"/>
              <w:left w:w="487" w:type="dxa"/>
              <w:bottom w:w="0" w:type="dxa"/>
              <w:right w:w="11" w:type="dxa"/>
            </w:tcMar>
          </w:tcPr>
          <w:p w14:paraId="42B33B22" w14:textId="54F191DB" w:rsidR="002C18DE" w:rsidRPr="00C25D1F" w:rsidRDefault="002C18DE" w:rsidP="00025DA6">
            <w:pPr>
              <w:spacing w:after="0"/>
              <w:ind w:left="-359"/>
              <w:rPr>
                <w:i/>
                <w:iCs/>
                <w:color w:val="009999"/>
                <w:sz w:val="18"/>
                <w:szCs w:val="18"/>
              </w:rPr>
            </w:pPr>
            <w:r w:rsidRPr="00C25D1F">
              <w:rPr>
                <w:i/>
                <w:iCs/>
                <w:color w:val="009999"/>
                <w:sz w:val="18"/>
                <w:szCs w:val="18"/>
              </w:rPr>
              <w:t>Descriptif du programme : typologies et tailles des logements, des locaux communs</w:t>
            </w:r>
            <w:r w:rsidR="00E40DF9" w:rsidRPr="00C25D1F">
              <w:rPr>
                <w:i/>
                <w:iCs/>
                <w:color w:val="009999"/>
                <w:sz w:val="18"/>
                <w:szCs w:val="18"/>
              </w:rPr>
              <w:t xml:space="preserve"> ; </w:t>
            </w:r>
            <w:r w:rsidR="00AB3169" w:rsidRPr="00C25D1F">
              <w:rPr>
                <w:i/>
                <w:iCs/>
                <w:color w:val="009999"/>
                <w:sz w:val="18"/>
                <w:szCs w:val="18"/>
              </w:rPr>
              <w:t>confort des logements</w:t>
            </w:r>
            <w:r w:rsidR="00DC3404">
              <w:rPr>
                <w:i/>
                <w:iCs/>
                <w:color w:val="009999"/>
                <w:sz w:val="18"/>
                <w:szCs w:val="18"/>
              </w:rPr>
              <w:t> ;</w:t>
            </w:r>
            <w:r w:rsidR="00AB3169" w:rsidRPr="00C25D1F">
              <w:rPr>
                <w:i/>
                <w:iCs/>
                <w:color w:val="009999"/>
                <w:sz w:val="18"/>
                <w:szCs w:val="18"/>
              </w:rPr>
              <w:t xml:space="preserve"> agencement intérieur</w:t>
            </w:r>
            <w:r w:rsidR="00DC3404">
              <w:rPr>
                <w:i/>
                <w:iCs/>
                <w:color w:val="009999"/>
                <w:sz w:val="18"/>
                <w:szCs w:val="18"/>
              </w:rPr>
              <w:t> ; espaces communs, partagés, intérieurs, extérieurs…</w:t>
            </w:r>
          </w:p>
          <w:p w14:paraId="50DEA5B2" w14:textId="77777777" w:rsidR="00C25D1F" w:rsidRDefault="00C25D1F" w:rsidP="00025DA6">
            <w:pPr>
              <w:spacing w:after="0"/>
              <w:ind w:left="-359"/>
              <w:rPr>
                <w:i/>
                <w:iCs/>
              </w:rPr>
            </w:pPr>
          </w:p>
          <w:p w14:paraId="51FA4AC6" w14:textId="6F35D6F4" w:rsidR="00C25D1F" w:rsidRDefault="00C25D1F" w:rsidP="00025DA6">
            <w:pPr>
              <w:spacing w:after="0"/>
              <w:ind w:left="-359"/>
              <w:rPr>
                <w:i/>
                <w:iCs/>
              </w:rPr>
            </w:pPr>
          </w:p>
          <w:p w14:paraId="7F8452F6" w14:textId="77777777" w:rsidR="00C25D1F" w:rsidRDefault="00C25D1F" w:rsidP="00025DA6">
            <w:pPr>
              <w:spacing w:after="0"/>
              <w:ind w:left="-359"/>
              <w:rPr>
                <w:i/>
                <w:iCs/>
              </w:rPr>
            </w:pPr>
          </w:p>
          <w:p w14:paraId="0E632EF4" w14:textId="088784B2" w:rsidR="00C25D1F" w:rsidRPr="002C18DE" w:rsidRDefault="00C25D1F" w:rsidP="00025DA6">
            <w:pPr>
              <w:spacing w:after="0"/>
              <w:ind w:left="-359"/>
              <w:rPr>
                <w:i/>
                <w:iCs/>
              </w:rPr>
            </w:pPr>
          </w:p>
        </w:tc>
      </w:tr>
      <w:tr w:rsidR="002C18DE" w:rsidRPr="00586189" w14:paraId="514D162E" w14:textId="77777777" w:rsidTr="00D00D43">
        <w:trPr>
          <w:trHeight w:val="20"/>
        </w:trPr>
        <w:tc>
          <w:tcPr>
            <w:tcW w:w="53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E7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6E5041EF" w14:textId="7C6C5F44" w:rsidR="002C18DE" w:rsidRPr="00586189" w:rsidRDefault="00BE4FE1" w:rsidP="00025DA6">
            <w:pPr>
              <w:spacing w:after="0"/>
            </w:pPr>
            <w:r>
              <w:t>4</w:t>
            </w:r>
            <w:bookmarkStart w:id="0" w:name="_GoBack"/>
            <w:bookmarkEnd w:id="0"/>
            <w:r w:rsidR="002C18DE" w:rsidRPr="00586189">
              <w:t xml:space="preserve">.     </w:t>
            </w:r>
            <w:r w:rsidR="00992E51">
              <w:t>Répartition des logement par cible</w:t>
            </w:r>
            <w:r w:rsidR="002C18DE">
              <w:t xml:space="preserve">  </w:t>
            </w:r>
            <w:r w:rsidR="002C18DE" w:rsidRPr="00232246">
              <w:rPr>
                <w:i/>
                <w:iCs/>
              </w:rPr>
              <w:t>(compléter)</w:t>
            </w:r>
          </w:p>
        </w:tc>
        <w:tc>
          <w:tcPr>
            <w:tcW w:w="538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957F9B" w14:textId="14ACD95A" w:rsidR="002C18DE" w:rsidRPr="00992E51" w:rsidRDefault="002C18DE" w:rsidP="00992E51">
            <w:pPr>
              <w:spacing w:after="0"/>
              <w:rPr>
                <w:sz w:val="20"/>
                <w:szCs w:val="20"/>
              </w:rPr>
            </w:pPr>
            <w:r>
              <w:t xml:space="preserve"> </w:t>
            </w:r>
            <w:r w:rsidR="00992E51" w:rsidRPr="00992E51">
              <w:rPr>
                <w:i/>
                <w:iCs/>
                <w:sz w:val="20"/>
                <w:szCs w:val="20"/>
              </w:rPr>
              <w:t>Abordable / Propriétaire Occupant / Propriétaire Investisseur</w:t>
            </w:r>
          </w:p>
        </w:tc>
      </w:tr>
      <w:tr w:rsidR="00472C7A" w:rsidRPr="00DC3404" w14:paraId="0AE6AB54" w14:textId="77777777" w:rsidTr="00472C7A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1" w:type="dxa"/>
              <w:left w:w="487" w:type="dxa"/>
              <w:bottom w:w="0" w:type="dxa"/>
              <w:right w:w="11" w:type="dxa"/>
            </w:tcMar>
          </w:tcPr>
          <w:p w14:paraId="23C79321" w14:textId="16B8AD60" w:rsidR="00472C7A" w:rsidRDefault="00992E51" w:rsidP="00025DA6">
            <w:pPr>
              <w:spacing w:after="0"/>
              <w:rPr>
                <w:b/>
                <w:bCs/>
                <w:color w:val="FFFFFF" w:themeColor="background1"/>
              </w:rPr>
            </w:pPr>
            <w:r>
              <w:rPr>
                <w:i/>
                <w:iCs/>
                <w:color w:val="009999"/>
                <w:sz w:val="18"/>
                <w:szCs w:val="18"/>
              </w:rPr>
              <w:t xml:space="preserve">Descriptif de la répartition : cibles (%), </w:t>
            </w:r>
            <w:r w:rsidRPr="00C25D1F">
              <w:rPr>
                <w:i/>
                <w:iCs/>
                <w:color w:val="009999"/>
                <w:sz w:val="18"/>
                <w:szCs w:val="18"/>
              </w:rPr>
              <w:t>typologies</w:t>
            </w:r>
            <w:r>
              <w:rPr>
                <w:i/>
                <w:iCs/>
                <w:color w:val="009999"/>
                <w:sz w:val="18"/>
                <w:szCs w:val="18"/>
              </w:rPr>
              <w:t xml:space="preserve"> (T…)</w:t>
            </w:r>
            <w:r w:rsidRPr="00C25D1F">
              <w:rPr>
                <w:i/>
                <w:iCs/>
                <w:color w:val="009999"/>
                <w:sz w:val="18"/>
                <w:szCs w:val="18"/>
              </w:rPr>
              <w:t xml:space="preserve"> et tailles des logements</w:t>
            </w:r>
            <w:r>
              <w:rPr>
                <w:i/>
                <w:iCs/>
                <w:color w:val="009999"/>
                <w:sz w:val="18"/>
                <w:szCs w:val="18"/>
              </w:rPr>
              <w:t xml:space="preserve"> (m2)</w:t>
            </w:r>
          </w:p>
          <w:p w14:paraId="2EC87A2B" w14:textId="77777777" w:rsidR="00472C7A" w:rsidRDefault="00472C7A" w:rsidP="00025DA6">
            <w:pPr>
              <w:spacing w:after="0"/>
              <w:rPr>
                <w:b/>
                <w:bCs/>
                <w:color w:val="FFFFFF" w:themeColor="background1"/>
              </w:rPr>
            </w:pPr>
          </w:p>
          <w:p w14:paraId="1F834B26" w14:textId="3A642411" w:rsidR="00472C7A" w:rsidRPr="00DC3404" w:rsidRDefault="00472C7A" w:rsidP="00025DA6">
            <w:pPr>
              <w:spacing w:after="0"/>
              <w:rPr>
                <w:b/>
                <w:bCs/>
                <w:color w:val="FFFFFF" w:themeColor="background1"/>
              </w:rPr>
            </w:pPr>
          </w:p>
        </w:tc>
      </w:tr>
      <w:tr w:rsidR="002C18DE" w:rsidRPr="00DC3404" w14:paraId="405366A9" w14:textId="77777777" w:rsidTr="0056396B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31859C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6A7FB519" w14:textId="531AC9E1" w:rsidR="002C18DE" w:rsidRPr="00DC3404" w:rsidRDefault="002C18DE" w:rsidP="00025DA6">
            <w:pPr>
              <w:spacing w:after="0"/>
              <w:rPr>
                <w:b/>
                <w:bCs/>
                <w:color w:val="FFFFFF" w:themeColor="background1"/>
              </w:rPr>
            </w:pPr>
            <w:r w:rsidRPr="00DC3404">
              <w:rPr>
                <w:b/>
                <w:bCs/>
                <w:color w:val="FFFFFF" w:themeColor="background1"/>
              </w:rPr>
              <w:t xml:space="preserve">  III.    SOCLE NE</w:t>
            </w:r>
            <w:r w:rsidR="00AB3169" w:rsidRPr="00DC3404">
              <w:rPr>
                <w:b/>
                <w:bCs/>
                <w:color w:val="FFFFFF" w:themeColor="background1"/>
              </w:rPr>
              <w:t xml:space="preserve">GOCIE : </w:t>
            </w:r>
            <w:r w:rsidR="009005F3" w:rsidRPr="00DC3404">
              <w:rPr>
                <w:b/>
                <w:bCs/>
                <w:color w:val="FFFFFF" w:themeColor="background1"/>
              </w:rPr>
              <w:t xml:space="preserve">choix de 2 </w:t>
            </w:r>
            <w:r w:rsidR="003566FD" w:rsidRPr="00DC3404">
              <w:rPr>
                <w:b/>
                <w:bCs/>
                <w:color w:val="FFFFFF" w:themeColor="background1"/>
              </w:rPr>
              <w:t>enjeux prioritaires</w:t>
            </w:r>
            <w:r w:rsidR="009005F3" w:rsidRPr="00DC3404">
              <w:rPr>
                <w:b/>
                <w:bCs/>
                <w:color w:val="FFFFFF" w:themeColor="background1"/>
              </w:rPr>
              <w:t xml:space="preserve"> </w:t>
            </w:r>
            <w:r w:rsidR="00CC69A7" w:rsidRPr="00DC3404">
              <w:rPr>
                <w:b/>
                <w:bCs/>
                <w:color w:val="FFFFFF" w:themeColor="background1"/>
              </w:rPr>
              <w:t>parmi les 7 proposés</w:t>
            </w:r>
          </w:p>
        </w:tc>
      </w:tr>
      <w:tr w:rsidR="002C18DE" w:rsidRPr="00586189" w14:paraId="4E7FB495" w14:textId="77777777" w:rsidTr="00DC3404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E7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5A962E6B" w14:textId="7FEFC4CA" w:rsidR="002C18DE" w:rsidRPr="00586189" w:rsidRDefault="002C18DE" w:rsidP="00025DA6">
            <w:pPr>
              <w:spacing w:after="0"/>
            </w:pPr>
            <w:r w:rsidRPr="00586189">
              <w:t xml:space="preserve">1.     </w:t>
            </w:r>
            <w:r w:rsidR="003566FD">
              <w:t>ENJEU 1 : ……..</w:t>
            </w:r>
          </w:p>
        </w:tc>
      </w:tr>
      <w:tr w:rsidR="002C18DE" w:rsidRPr="00586189" w14:paraId="67DDB119" w14:textId="77777777" w:rsidTr="0056396B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17532234" w14:textId="77777777" w:rsidR="002C18DE" w:rsidRDefault="00CC69A7" w:rsidP="00DC3404">
            <w:pPr>
              <w:spacing w:after="0" w:line="240" w:lineRule="auto"/>
              <w:ind w:left="-358"/>
              <w:rPr>
                <w:i/>
                <w:iCs/>
              </w:rPr>
            </w:pPr>
            <w:r w:rsidRPr="00DC3404">
              <w:rPr>
                <w:i/>
                <w:iCs/>
                <w:color w:val="009999"/>
                <w:sz w:val="18"/>
                <w:szCs w:val="18"/>
              </w:rPr>
              <w:t>Descriptif du programme et des ambitions pour y parvenir, méthode</w:t>
            </w:r>
          </w:p>
          <w:p w14:paraId="0B8095BD" w14:textId="77777777" w:rsidR="00DC3404" w:rsidRDefault="00DC3404" w:rsidP="00025DA6">
            <w:pPr>
              <w:spacing w:after="0" w:line="240" w:lineRule="auto"/>
            </w:pPr>
          </w:p>
          <w:p w14:paraId="2E945541" w14:textId="77777777" w:rsidR="00DC3404" w:rsidRDefault="00DC3404" w:rsidP="00025DA6">
            <w:pPr>
              <w:spacing w:after="0" w:line="240" w:lineRule="auto"/>
            </w:pPr>
          </w:p>
          <w:p w14:paraId="49ECAEBB" w14:textId="6D41C972" w:rsidR="00DC3404" w:rsidRDefault="00DC3404" w:rsidP="00025DA6">
            <w:pPr>
              <w:spacing w:after="0" w:line="240" w:lineRule="auto"/>
            </w:pPr>
          </w:p>
          <w:p w14:paraId="0FDA14C6" w14:textId="77777777" w:rsidR="00DC3404" w:rsidRDefault="00DC3404" w:rsidP="00025DA6">
            <w:pPr>
              <w:spacing w:after="0" w:line="240" w:lineRule="auto"/>
            </w:pPr>
          </w:p>
          <w:p w14:paraId="235C9F1F" w14:textId="77777777" w:rsidR="00DC3404" w:rsidRDefault="00DC3404" w:rsidP="00025DA6">
            <w:pPr>
              <w:spacing w:after="0" w:line="240" w:lineRule="auto"/>
            </w:pPr>
          </w:p>
          <w:p w14:paraId="143F9FAF" w14:textId="17F8157A" w:rsidR="00DC3404" w:rsidRPr="007650DC" w:rsidRDefault="00DC3404" w:rsidP="00025DA6">
            <w:pPr>
              <w:spacing w:after="0" w:line="240" w:lineRule="auto"/>
            </w:pPr>
          </w:p>
        </w:tc>
      </w:tr>
      <w:tr w:rsidR="002C18DE" w:rsidRPr="00586189" w14:paraId="306A2A8D" w14:textId="77777777" w:rsidTr="00DC3404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E7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3EDFF296" w14:textId="5AF31964" w:rsidR="002C18DE" w:rsidRPr="00586189" w:rsidRDefault="002C18DE" w:rsidP="00025DA6">
            <w:pPr>
              <w:spacing w:after="0"/>
            </w:pPr>
            <w:r>
              <w:t xml:space="preserve">2.     </w:t>
            </w:r>
            <w:r w:rsidR="00CC69A7">
              <w:t>ENJEU 2 : …….</w:t>
            </w:r>
          </w:p>
        </w:tc>
      </w:tr>
      <w:tr w:rsidR="002C18DE" w:rsidRPr="00586189" w14:paraId="3B120B7A" w14:textId="77777777" w:rsidTr="0056396B">
        <w:trPr>
          <w:trHeight w:val="20"/>
        </w:trPr>
        <w:tc>
          <w:tcPr>
            <w:tcW w:w="10767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11" w:type="dxa"/>
              <w:left w:w="487" w:type="dxa"/>
              <w:bottom w:w="0" w:type="dxa"/>
              <w:right w:w="11" w:type="dxa"/>
            </w:tcMar>
            <w:hideMark/>
          </w:tcPr>
          <w:p w14:paraId="4C0917A8" w14:textId="77777777" w:rsidR="002C18DE" w:rsidRDefault="00CC69A7" w:rsidP="00DC3404">
            <w:pPr>
              <w:spacing w:after="0" w:line="240" w:lineRule="auto"/>
              <w:ind w:left="-358"/>
              <w:rPr>
                <w:i/>
                <w:iCs/>
              </w:rPr>
            </w:pPr>
            <w:r w:rsidRPr="00DC3404">
              <w:rPr>
                <w:i/>
                <w:iCs/>
                <w:color w:val="009999"/>
                <w:sz w:val="18"/>
                <w:szCs w:val="18"/>
              </w:rPr>
              <w:t>Descriptif du programme et des ambitions pour y parvenir, méthode</w:t>
            </w:r>
          </w:p>
          <w:p w14:paraId="2F0079AF" w14:textId="77777777" w:rsidR="00DC3404" w:rsidRDefault="00DC3404" w:rsidP="00025DA6">
            <w:pPr>
              <w:spacing w:after="0" w:line="240" w:lineRule="auto"/>
            </w:pPr>
          </w:p>
          <w:p w14:paraId="4CC35CF5" w14:textId="3C5BBB3C" w:rsidR="00DC3404" w:rsidRDefault="00DC3404" w:rsidP="00025DA6">
            <w:pPr>
              <w:spacing w:after="0" w:line="240" w:lineRule="auto"/>
            </w:pPr>
          </w:p>
          <w:p w14:paraId="262AB554" w14:textId="4F7B2AC3" w:rsidR="00DC3404" w:rsidRDefault="00DC3404" w:rsidP="00025DA6">
            <w:pPr>
              <w:spacing w:after="0" w:line="240" w:lineRule="auto"/>
            </w:pPr>
          </w:p>
          <w:p w14:paraId="43244D1C" w14:textId="77777777" w:rsidR="00DC3404" w:rsidRDefault="00DC3404" w:rsidP="00025DA6">
            <w:pPr>
              <w:spacing w:after="0" w:line="240" w:lineRule="auto"/>
            </w:pPr>
          </w:p>
          <w:p w14:paraId="79C15473" w14:textId="77777777" w:rsidR="00DC3404" w:rsidRDefault="00DC3404" w:rsidP="00025DA6">
            <w:pPr>
              <w:spacing w:after="0" w:line="240" w:lineRule="auto"/>
            </w:pPr>
          </w:p>
          <w:p w14:paraId="72D2C583" w14:textId="77777777" w:rsidR="00DC3404" w:rsidRDefault="00DC3404" w:rsidP="00025DA6">
            <w:pPr>
              <w:spacing w:after="0" w:line="240" w:lineRule="auto"/>
            </w:pPr>
          </w:p>
          <w:p w14:paraId="73EF36B1" w14:textId="1AF02D53" w:rsidR="00DC3404" w:rsidRPr="007650DC" w:rsidRDefault="00DC3404" w:rsidP="00025DA6">
            <w:pPr>
              <w:spacing w:after="0" w:line="240" w:lineRule="auto"/>
            </w:pPr>
          </w:p>
        </w:tc>
      </w:tr>
    </w:tbl>
    <w:p w14:paraId="3227ACC3" w14:textId="77777777" w:rsidR="00090AAB" w:rsidRDefault="00090AAB" w:rsidP="00025DA6">
      <w:pPr>
        <w:spacing w:after="0"/>
      </w:pPr>
    </w:p>
    <w:sectPr w:rsidR="00090AAB" w:rsidSect="00CC6D07">
      <w:headerReference w:type="default" r:id="rId7"/>
      <w:pgSz w:w="11906" w:h="16838"/>
      <w:pgMar w:top="720" w:right="720" w:bottom="720" w:left="72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86FE0" w14:textId="77777777" w:rsidR="00271621" w:rsidRDefault="00271621" w:rsidP="00F862C5">
      <w:pPr>
        <w:spacing w:after="0" w:line="240" w:lineRule="auto"/>
      </w:pPr>
      <w:r>
        <w:separator/>
      </w:r>
    </w:p>
  </w:endnote>
  <w:endnote w:type="continuationSeparator" w:id="0">
    <w:p w14:paraId="00694AB9" w14:textId="77777777" w:rsidR="00271621" w:rsidRDefault="00271621" w:rsidP="00F8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40B6D" w14:textId="77777777" w:rsidR="00271621" w:rsidRDefault="00271621" w:rsidP="00F862C5">
      <w:pPr>
        <w:spacing w:after="0" w:line="240" w:lineRule="auto"/>
      </w:pPr>
      <w:r>
        <w:separator/>
      </w:r>
    </w:p>
  </w:footnote>
  <w:footnote w:type="continuationSeparator" w:id="0">
    <w:p w14:paraId="2D1D7178" w14:textId="77777777" w:rsidR="00271621" w:rsidRDefault="00271621" w:rsidP="00F86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362FC" w14:textId="36BD738F" w:rsidR="00F862C5" w:rsidRPr="00150470" w:rsidRDefault="00BE4FE1" w:rsidP="006E38E2">
    <w:pPr>
      <w:pStyle w:val="En-tte"/>
      <w:jc w:val="center"/>
      <w:rPr>
        <w:b/>
        <w:sz w:val="24"/>
        <w:szCs w:val="20"/>
      </w:rPr>
    </w:pPr>
    <w:r>
      <w:rPr>
        <w:b/>
        <w:sz w:val="24"/>
        <w:szCs w:val="20"/>
      </w:rPr>
      <w:t>METZ ZAC des Coteaux de la Seille</w:t>
    </w:r>
    <w:r w:rsidR="00150470" w:rsidRPr="00150470">
      <w:rPr>
        <w:b/>
        <w:sz w:val="24"/>
        <w:szCs w:val="20"/>
      </w:rPr>
      <w:t>-</w:t>
    </w:r>
    <w:r w:rsidR="00F862C5" w:rsidRPr="00150470">
      <w:rPr>
        <w:b/>
        <w:sz w:val="24"/>
        <w:szCs w:val="20"/>
      </w:rPr>
      <w:t xml:space="preserve"> Grille d’engagements </w:t>
    </w:r>
    <w:r w:rsidR="002602E6" w:rsidRPr="00150470">
      <w:rPr>
        <w:b/>
        <w:sz w:val="24"/>
        <w:szCs w:val="20"/>
      </w:rPr>
      <w:t xml:space="preserve">opérateur privé </w:t>
    </w:r>
    <w:r w:rsidR="00F862C5" w:rsidRPr="00150470">
      <w:rPr>
        <w:b/>
        <w:sz w:val="24"/>
        <w:szCs w:val="20"/>
      </w:rPr>
      <w:t>– phase candidature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172A6"/>
    <w:multiLevelType w:val="hybridMultilevel"/>
    <w:tmpl w:val="F97C97B0"/>
    <w:lvl w:ilvl="0" w:tplc="7594125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C91860"/>
    <w:multiLevelType w:val="hybridMultilevel"/>
    <w:tmpl w:val="74DA3200"/>
    <w:lvl w:ilvl="0" w:tplc="6BA2A2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89"/>
    <w:rsid w:val="00025DA6"/>
    <w:rsid w:val="00046CAF"/>
    <w:rsid w:val="00090AAB"/>
    <w:rsid w:val="000F42F5"/>
    <w:rsid w:val="00136A1F"/>
    <w:rsid w:val="00150470"/>
    <w:rsid w:val="00165938"/>
    <w:rsid w:val="001A6675"/>
    <w:rsid w:val="001B44A8"/>
    <w:rsid w:val="001E1DA7"/>
    <w:rsid w:val="001E40E6"/>
    <w:rsid w:val="00227F8E"/>
    <w:rsid w:val="00232246"/>
    <w:rsid w:val="00242244"/>
    <w:rsid w:val="002602E6"/>
    <w:rsid w:val="00271621"/>
    <w:rsid w:val="002835B1"/>
    <w:rsid w:val="002C18DE"/>
    <w:rsid w:val="002E2A22"/>
    <w:rsid w:val="003050DD"/>
    <w:rsid w:val="00334D0E"/>
    <w:rsid w:val="003524CC"/>
    <w:rsid w:val="003566FD"/>
    <w:rsid w:val="00360862"/>
    <w:rsid w:val="003A4D43"/>
    <w:rsid w:val="00402847"/>
    <w:rsid w:val="00450279"/>
    <w:rsid w:val="0045491B"/>
    <w:rsid w:val="00472C7A"/>
    <w:rsid w:val="004F50A1"/>
    <w:rsid w:val="00501651"/>
    <w:rsid w:val="0056396B"/>
    <w:rsid w:val="00586189"/>
    <w:rsid w:val="005E5456"/>
    <w:rsid w:val="00603601"/>
    <w:rsid w:val="00632196"/>
    <w:rsid w:val="00636ADD"/>
    <w:rsid w:val="006636EE"/>
    <w:rsid w:val="00693EE0"/>
    <w:rsid w:val="006D0E28"/>
    <w:rsid w:val="006E38E2"/>
    <w:rsid w:val="006F51EE"/>
    <w:rsid w:val="007650DC"/>
    <w:rsid w:val="00785C26"/>
    <w:rsid w:val="0079527C"/>
    <w:rsid w:val="007C7D16"/>
    <w:rsid w:val="00856BFA"/>
    <w:rsid w:val="008E133B"/>
    <w:rsid w:val="008F3604"/>
    <w:rsid w:val="009005F3"/>
    <w:rsid w:val="00945BFF"/>
    <w:rsid w:val="00992E51"/>
    <w:rsid w:val="009B28D5"/>
    <w:rsid w:val="009E1AA7"/>
    <w:rsid w:val="00A97A81"/>
    <w:rsid w:val="00AB3169"/>
    <w:rsid w:val="00B07728"/>
    <w:rsid w:val="00B8132A"/>
    <w:rsid w:val="00B82C6E"/>
    <w:rsid w:val="00BE4FE1"/>
    <w:rsid w:val="00C13B86"/>
    <w:rsid w:val="00C17CC1"/>
    <w:rsid w:val="00C20D4A"/>
    <w:rsid w:val="00C23845"/>
    <w:rsid w:val="00C25D1F"/>
    <w:rsid w:val="00C41BC1"/>
    <w:rsid w:val="00CC69A7"/>
    <w:rsid w:val="00CC6D07"/>
    <w:rsid w:val="00CE69F5"/>
    <w:rsid w:val="00CF477F"/>
    <w:rsid w:val="00D00D43"/>
    <w:rsid w:val="00D106F6"/>
    <w:rsid w:val="00D1296B"/>
    <w:rsid w:val="00D501EF"/>
    <w:rsid w:val="00D75155"/>
    <w:rsid w:val="00D97542"/>
    <w:rsid w:val="00DB3B8A"/>
    <w:rsid w:val="00DB6B8F"/>
    <w:rsid w:val="00DC3404"/>
    <w:rsid w:val="00DC3922"/>
    <w:rsid w:val="00DE438A"/>
    <w:rsid w:val="00E264DD"/>
    <w:rsid w:val="00E40DF9"/>
    <w:rsid w:val="00EA092E"/>
    <w:rsid w:val="00EF4CCB"/>
    <w:rsid w:val="00F001F3"/>
    <w:rsid w:val="00F862C5"/>
    <w:rsid w:val="00FA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ABF7"/>
  <w15:chartTrackingRefBased/>
  <w15:docId w15:val="{877B5B85-2514-4784-A297-532D92FF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6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62C5"/>
  </w:style>
  <w:style w:type="paragraph" w:styleId="Pieddepage">
    <w:name w:val="footer"/>
    <w:basedOn w:val="Normal"/>
    <w:link w:val="PieddepageCar"/>
    <w:uiPriority w:val="99"/>
    <w:unhideWhenUsed/>
    <w:rsid w:val="00F86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62C5"/>
  </w:style>
  <w:style w:type="paragraph" w:styleId="Textedebulles">
    <w:name w:val="Balloon Text"/>
    <w:basedOn w:val="Normal"/>
    <w:link w:val="TextedebullesCar"/>
    <w:uiPriority w:val="99"/>
    <w:semiHidden/>
    <w:unhideWhenUsed/>
    <w:rsid w:val="006D0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0E2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E2A2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Lemaire Audrey</dc:creator>
  <cp:keywords/>
  <dc:description/>
  <cp:lastModifiedBy>Clément BRETON</cp:lastModifiedBy>
  <cp:revision>43</cp:revision>
  <dcterms:created xsi:type="dcterms:W3CDTF">2020-11-06T08:57:00Z</dcterms:created>
  <dcterms:modified xsi:type="dcterms:W3CDTF">2021-05-27T16:57:00Z</dcterms:modified>
</cp:coreProperties>
</file>